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92" w:rsidRDefault="005140BF" w:rsidP="00B95F92">
      <w:pPr>
        <w:jc w:val="both"/>
        <w:rPr>
          <w:b/>
        </w:rPr>
      </w:pPr>
      <w:r>
        <w:rPr>
          <w:noProof/>
          <w:lang w:eastAsia="it-IT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2432050</wp:posOffset>
            </wp:positionH>
            <wp:positionV relativeFrom="paragraph">
              <wp:posOffset>-610235</wp:posOffset>
            </wp:positionV>
            <wp:extent cx="1162050" cy="1181100"/>
            <wp:effectExtent l="19050" t="0" r="0" b="0"/>
            <wp:wrapSquare wrapText="bothSides"/>
            <wp:docPr id="2" name="Immagine 2" descr="simbolo p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imbolo ps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5F92">
        <w:rPr>
          <w:b/>
        </w:rPr>
        <w:t xml:space="preserve">                                                        </w:t>
      </w:r>
    </w:p>
    <w:p w:rsidR="00B95F92" w:rsidRDefault="00B95F92" w:rsidP="00B95F92">
      <w:pPr>
        <w:jc w:val="center"/>
        <w:rPr>
          <w:b/>
        </w:rPr>
      </w:pPr>
    </w:p>
    <w:p w:rsidR="00B95F92" w:rsidRDefault="00B95F92" w:rsidP="00B95F92">
      <w:pPr>
        <w:jc w:val="center"/>
        <w:rPr>
          <w:rFonts w:ascii="Arial" w:hAnsi="Arial" w:cs="Arial"/>
          <w:b/>
        </w:rPr>
      </w:pPr>
    </w:p>
    <w:p w:rsidR="00B95F92" w:rsidRDefault="00B95F92" w:rsidP="00B95F92">
      <w:pPr>
        <w:jc w:val="center"/>
        <w:rPr>
          <w:rFonts w:ascii="Arial" w:hAnsi="Arial" w:cs="Arial"/>
          <w:b/>
        </w:rPr>
      </w:pPr>
    </w:p>
    <w:p w:rsidR="00B95F92" w:rsidRPr="00A07CC9" w:rsidRDefault="00B95F92" w:rsidP="00B95F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Federazione Provinciale di Siena</w:t>
      </w:r>
    </w:p>
    <w:p w:rsidR="00B95F92" w:rsidRDefault="00B95F92" w:rsidP="00670F1E"/>
    <w:p w:rsidR="00B95F92" w:rsidRDefault="00B95F92" w:rsidP="00670F1E"/>
    <w:p w:rsidR="00B95F92" w:rsidRDefault="00B95F92" w:rsidP="00670F1E">
      <w:r>
        <w:t xml:space="preserve">Siena </w:t>
      </w:r>
      <w:fldSimple w:instr=" TIME \@ &quot;dd/MM/yyyy&quot; ">
        <w:r w:rsidR="005140BF">
          <w:rPr>
            <w:noProof/>
          </w:rPr>
          <w:t>20/12/2014</w:t>
        </w:r>
      </w:fldSimple>
    </w:p>
    <w:p w:rsidR="00B95F92" w:rsidRDefault="00B95F92" w:rsidP="00670F1E"/>
    <w:p w:rsidR="005140BF" w:rsidRPr="00A56A6D" w:rsidRDefault="005140BF" w:rsidP="005140BF">
      <w:pPr>
        <w:jc w:val="center"/>
        <w:rPr>
          <w:sz w:val="32"/>
          <w:szCs w:val="32"/>
        </w:rPr>
      </w:pPr>
      <w:r w:rsidRPr="00A56A6D">
        <w:rPr>
          <w:sz w:val="32"/>
          <w:szCs w:val="32"/>
        </w:rPr>
        <w:t>MA QUANTO DOBBIAMO PAGARE QUESTI SERVIZI?</w:t>
      </w:r>
    </w:p>
    <w:p w:rsidR="005140BF" w:rsidRPr="00A67C99" w:rsidRDefault="005140BF" w:rsidP="005140BF">
      <w:pPr>
        <w:jc w:val="both"/>
        <w:rPr>
          <w:sz w:val="22"/>
          <w:szCs w:val="22"/>
        </w:rPr>
      </w:pPr>
      <w:r w:rsidRPr="00A67C99">
        <w:rPr>
          <w:sz w:val="22"/>
          <w:szCs w:val="22"/>
        </w:rPr>
        <w:t>C’erano una volta i servizi pubblici comunali, l’acquedotto, la nettezza urbana, i trasporti, il gas .</w:t>
      </w:r>
    </w:p>
    <w:p w:rsidR="005140BF" w:rsidRPr="00A67C99" w:rsidRDefault="005140BF" w:rsidP="005140BF">
      <w:pPr>
        <w:jc w:val="both"/>
        <w:rPr>
          <w:sz w:val="22"/>
          <w:szCs w:val="22"/>
        </w:rPr>
      </w:pPr>
      <w:r w:rsidRPr="00A67C99">
        <w:rPr>
          <w:sz w:val="22"/>
          <w:szCs w:val="22"/>
        </w:rPr>
        <w:t xml:space="preserve">Li gestiva il Comune, ci lavoravano tante persone affezionate al loro Comune ed al loro lavoro. </w:t>
      </w:r>
    </w:p>
    <w:p w:rsidR="005140BF" w:rsidRPr="00A67C99" w:rsidRDefault="005140BF" w:rsidP="005140BF">
      <w:pPr>
        <w:jc w:val="both"/>
        <w:rPr>
          <w:sz w:val="22"/>
          <w:szCs w:val="22"/>
        </w:rPr>
      </w:pPr>
      <w:r w:rsidRPr="00A67C99">
        <w:rPr>
          <w:sz w:val="22"/>
          <w:szCs w:val="22"/>
        </w:rPr>
        <w:t xml:space="preserve">Sembrava che i servizi costassero troppo. Bisognava concentrare, razionalizzare, efficentare, ecc. ecc. </w:t>
      </w:r>
    </w:p>
    <w:p w:rsidR="005140BF" w:rsidRPr="00A67C99" w:rsidRDefault="005140BF" w:rsidP="005140BF">
      <w:pPr>
        <w:jc w:val="both"/>
        <w:rPr>
          <w:sz w:val="22"/>
          <w:szCs w:val="22"/>
        </w:rPr>
      </w:pPr>
      <w:r w:rsidRPr="00A67C99">
        <w:rPr>
          <w:sz w:val="22"/>
          <w:szCs w:val="22"/>
        </w:rPr>
        <w:t>Allora i Comuni costituirono soggetti, cosiddetti, di secondo livello: consorzi pubblici provinciali e poi società vere e proprie (le cosiddette “in house”).</w:t>
      </w:r>
    </w:p>
    <w:p w:rsidR="005140BF" w:rsidRPr="00A67C99" w:rsidRDefault="005140BF" w:rsidP="005140BF">
      <w:pPr>
        <w:jc w:val="both"/>
        <w:rPr>
          <w:sz w:val="22"/>
          <w:szCs w:val="22"/>
        </w:rPr>
      </w:pPr>
      <w:r w:rsidRPr="00A67C99">
        <w:rPr>
          <w:sz w:val="22"/>
          <w:szCs w:val="22"/>
        </w:rPr>
        <w:t xml:space="preserve">Poi l’indirizzo politico fu che queste società non erano “concorrenziali” e che fosse necessario “aprire al mercato ed alla concorrenza”. </w:t>
      </w:r>
    </w:p>
    <w:p w:rsidR="005140BF" w:rsidRPr="00A67C99" w:rsidRDefault="005140BF" w:rsidP="005140BF">
      <w:pPr>
        <w:jc w:val="both"/>
        <w:rPr>
          <w:sz w:val="22"/>
          <w:szCs w:val="22"/>
        </w:rPr>
      </w:pPr>
      <w:r w:rsidRPr="00A67C99">
        <w:rPr>
          <w:sz w:val="22"/>
          <w:szCs w:val="22"/>
        </w:rPr>
        <w:t>Poi queste società si sono moltiplicate, sovrapposte, ma sempre hanno operato in condizioni di monopolio.</w:t>
      </w:r>
    </w:p>
    <w:p w:rsidR="005140BF" w:rsidRPr="00A67C99" w:rsidRDefault="005140BF" w:rsidP="005140BF">
      <w:pPr>
        <w:jc w:val="both"/>
        <w:rPr>
          <w:sz w:val="22"/>
          <w:szCs w:val="22"/>
        </w:rPr>
      </w:pPr>
      <w:r w:rsidRPr="00A67C99">
        <w:rPr>
          <w:sz w:val="22"/>
          <w:szCs w:val="22"/>
        </w:rPr>
        <w:t xml:space="preserve">Oggi abbiamo un sistema costruito su una serie di società per azioni o a responsabilità limitata, soggetti di diritto </w:t>
      </w:r>
      <w:r>
        <w:t>privato</w:t>
      </w:r>
      <w:r w:rsidRPr="00A67C99">
        <w:rPr>
          <w:sz w:val="22"/>
          <w:szCs w:val="22"/>
        </w:rPr>
        <w:t>, ma gestiti con logiche del pubblico monopolista.</w:t>
      </w:r>
    </w:p>
    <w:p w:rsidR="005140BF" w:rsidRPr="00A67C99" w:rsidRDefault="005140BF" w:rsidP="005140BF">
      <w:pPr>
        <w:jc w:val="both"/>
        <w:rPr>
          <w:sz w:val="22"/>
          <w:szCs w:val="22"/>
        </w:rPr>
      </w:pPr>
      <w:r w:rsidRPr="00A67C99">
        <w:rPr>
          <w:sz w:val="22"/>
          <w:szCs w:val="22"/>
        </w:rPr>
        <w:t>Il risultato qual è stato? La nascita di un numero incontrollato di società, la creazione di pari numero di consigli di amministrazione, direttori generali, collegi sindacali, ecc. ecc. spesso destinati a politici rottamati (per usare un termine in voga) e che non si sapeva dove altrimenti mettere; una crescita geometrica di costi che si scaricano oggi sulla Cittadinanza, con servizi sempre peggiori, meno efficienti e più costosi, frutto del reale sistema di monopolio in cui operano queste società, che portano ad avere spesso gare con un unico partecipante</w:t>
      </w:r>
      <w:r>
        <w:t>,</w:t>
      </w:r>
      <w:r w:rsidRPr="00A67C99">
        <w:rPr>
          <w:sz w:val="22"/>
          <w:szCs w:val="22"/>
        </w:rPr>
        <w:t xml:space="preserve"> ovvero la società “in house”.</w:t>
      </w:r>
    </w:p>
    <w:p w:rsidR="005140BF" w:rsidRPr="00A67C99" w:rsidRDefault="005140BF" w:rsidP="005140BF">
      <w:pPr>
        <w:rPr>
          <w:sz w:val="22"/>
          <w:szCs w:val="22"/>
        </w:rPr>
      </w:pPr>
      <w:r w:rsidRPr="00A67C99">
        <w:rPr>
          <w:sz w:val="22"/>
          <w:szCs w:val="22"/>
        </w:rPr>
        <w:t>Su questi temi, il PSI senese ha, nell'attivo provinciale del 19/12/14 a Castelnuovo Berardenga, esaminato e discusso la situazione di alcune partecipate degli EE.LL..</w:t>
      </w:r>
    </w:p>
    <w:p w:rsidR="005140BF" w:rsidRPr="00A67C99" w:rsidRDefault="005140BF" w:rsidP="005140BF">
      <w:pPr>
        <w:rPr>
          <w:sz w:val="22"/>
          <w:szCs w:val="22"/>
        </w:rPr>
      </w:pPr>
      <w:r w:rsidRPr="00A67C99">
        <w:rPr>
          <w:sz w:val="22"/>
          <w:szCs w:val="22"/>
        </w:rPr>
        <w:t>Il dibattito si è sviluppato soprattutto sulla gestione dei rifiuti, essendo stati presentati documenti su questo specifico servizio.</w:t>
      </w:r>
    </w:p>
    <w:p w:rsidR="005140BF" w:rsidRPr="00A67C99" w:rsidRDefault="005140BF" w:rsidP="005140BF">
      <w:pPr>
        <w:rPr>
          <w:sz w:val="22"/>
          <w:szCs w:val="22"/>
        </w:rPr>
      </w:pPr>
      <w:r w:rsidRPr="00A67C99">
        <w:rPr>
          <w:sz w:val="22"/>
          <w:szCs w:val="22"/>
        </w:rPr>
        <w:t xml:space="preserve">Nella discussione sono state evidenziate notevoli incongruenze con la </w:t>
      </w:r>
      <w:r>
        <w:t>“</w:t>
      </w:r>
      <w:r w:rsidRPr="00A67C99">
        <w:rPr>
          <w:sz w:val="22"/>
          <w:szCs w:val="22"/>
        </w:rPr>
        <w:t>mission</w:t>
      </w:r>
      <w:r>
        <w:t>”</w:t>
      </w:r>
      <w:r w:rsidRPr="00A67C99">
        <w:rPr>
          <w:sz w:val="22"/>
          <w:szCs w:val="22"/>
        </w:rPr>
        <w:t xml:space="preserve"> alla quale si devono attenere i servizi associati: efficienza, risparmio, trasparenza e concorrenza.</w:t>
      </w:r>
    </w:p>
    <w:p w:rsidR="005140BF" w:rsidRPr="00A67C99" w:rsidRDefault="005140BF" w:rsidP="005140BF">
      <w:pPr>
        <w:rPr>
          <w:sz w:val="22"/>
          <w:szCs w:val="22"/>
        </w:rPr>
      </w:pPr>
      <w:r>
        <w:t>I</w:t>
      </w:r>
      <w:r w:rsidRPr="00A67C99">
        <w:rPr>
          <w:sz w:val="22"/>
          <w:szCs w:val="22"/>
        </w:rPr>
        <w:t>l Psi senese chiede che veng</w:t>
      </w:r>
      <w:r>
        <w:t>a rivista la convenzione con SEI</w:t>
      </w:r>
      <w:r w:rsidRPr="00A67C99">
        <w:rPr>
          <w:sz w:val="22"/>
          <w:szCs w:val="22"/>
        </w:rPr>
        <w:t>, mediante un'azione congiunta degli azionisti della SEI e dell'ATO Sud, che sono, in ambedue</w:t>
      </w:r>
      <w:r>
        <w:t>,</w:t>
      </w:r>
      <w:r w:rsidRPr="00A67C99">
        <w:rPr>
          <w:sz w:val="22"/>
          <w:szCs w:val="22"/>
        </w:rPr>
        <w:t xml:space="preserve"> i </w:t>
      </w:r>
      <w:r>
        <w:t>Comuni delle P</w:t>
      </w:r>
      <w:r w:rsidRPr="00A67C99">
        <w:rPr>
          <w:sz w:val="22"/>
          <w:szCs w:val="22"/>
        </w:rPr>
        <w:t xml:space="preserve">rovince di Siena, Arezzo e Grosseto, oltre ad alcuni </w:t>
      </w:r>
      <w:r>
        <w:t>privati</w:t>
      </w:r>
      <w:r w:rsidRPr="00A67C99">
        <w:rPr>
          <w:sz w:val="22"/>
          <w:szCs w:val="22"/>
        </w:rPr>
        <w:t xml:space="preserve"> nella SEI</w:t>
      </w:r>
      <w:r>
        <w:t>.</w:t>
      </w:r>
    </w:p>
    <w:p w:rsidR="005140BF" w:rsidRPr="00A67C99" w:rsidRDefault="005140BF" w:rsidP="005140BF">
      <w:pPr>
        <w:rPr>
          <w:sz w:val="22"/>
          <w:szCs w:val="22"/>
        </w:rPr>
      </w:pPr>
      <w:r>
        <w:t>Il PSI chiede ai C</w:t>
      </w:r>
      <w:r w:rsidRPr="00A67C99">
        <w:rPr>
          <w:sz w:val="22"/>
          <w:szCs w:val="22"/>
        </w:rPr>
        <w:t>omuni azionisti, nell'ambito del loro mandato di</w:t>
      </w:r>
      <w:r>
        <w:t xml:space="preserve"> rappresentanza e</w:t>
      </w:r>
      <w:r w:rsidRPr="00A67C99">
        <w:rPr>
          <w:sz w:val="22"/>
          <w:szCs w:val="22"/>
        </w:rPr>
        <w:t xml:space="preserve"> tutela dei cittadini, </w:t>
      </w:r>
      <w:r>
        <w:t>di  pretendere</w:t>
      </w:r>
      <w:r w:rsidRPr="00A67C99">
        <w:rPr>
          <w:sz w:val="22"/>
          <w:szCs w:val="22"/>
        </w:rPr>
        <w:t xml:space="preserve"> totale trasparenza </w:t>
      </w:r>
      <w:r>
        <w:t>sulle tariffe</w:t>
      </w:r>
      <w:r w:rsidRPr="00A67C99">
        <w:rPr>
          <w:sz w:val="22"/>
          <w:szCs w:val="22"/>
        </w:rPr>
        <w:t xml:space="preserve"> da applicare agli utenti.</w:t>
      </w:r>
    </w:p>
    <w:p w:rsidR="005140BF" w:rsidRPr="00A67C99" w:rsidRDefault="005140BF" w:rsidP="005140BF">
      <w:pPr>
        <w:rPr>
          <w:sz w:val="22"/>
          <w:szCs w:val="22"/>
        </w:rPr>
      </w:pPr>
      <w:r>
        <w:t>Il PSI ritiene che i Sindaci dei Comuni debbano pretendere</w:t>
      </w:r>
      <w:r w:rsidRPr="00A67C99">
        <w:rPr>
          <w:sz w:val="22"/>
          <w:szCs w:val="22"/>
        </w:rPr>
        <w:t xml:space="preserve"> dati di "spesa analitica", cioè costi dettagliati e non aggregati, e la logica della suddivisione dei costi tra i comuni.</w:t>
      </w:r>
    </w:p>
    <w:p w:rsidR="005140BF" w:rsidRDefault="005140BF" w:rsidP="005140BF">
      <w:r>
        <w:t>Il PSI r</w:t>
      </w:r>
      <w:r w:rsidRPr="00A67C99">
        <w:rPr>
          <w:sz w:val="22"/>
          <w:szCs w:val="22"/>
        </w:rPr>
        <w:t>it</w:t>
      </w:r>
      <w:r>
        <w:t>iene</w:t>
      </w:r>
      <w:r w:rsidRPr="00A67C99">
        <w:rPr>
          <w:sz w:val="22"/>
          <w:szCs w:val="22"/>
        </w:rPr>
        <w:t xml:space="preserve"> che un'attenta analisi di questi costi possa portare a degli enormi risparmi, con una possible grande diminuzione delle tariffe applicate ai cittadini.</w:t>
      </w:r>
      <w:r w:rsidRPr="008B3D17">
        <w:t xml:space="preserve"> </w:t>
      </w:r>
    </w:p>
    <w:p w:rsidR="005140BF" w:rsidRDefault="005140BF" w:rsidP="005140BF">
      <w:r>
        <w:t xml:space="preserve">Il PSI è meravigliato dalla leggerezza con cui si è affrontato la querelle tra ATO e SEI, essendo quasi gli stessi soci in ambedue i soggetti, che sono addivenute a contenziosi legale. </w:t>
      </w:r>
    </w:p>
    <w:p w:rsidR="005140BF" w:rsidRPr="00A67C99" w:rsidRDefault="005140BF" w:rsidP="005140BF">
      <w:pPr>
        <w:rPr>
          <w:sz w:val="22"/>
          <w:szCs w:val="22"/>
        </w:rPr>
      </w:pPr>
      <w:r>
        <w:t>Sarebbe “ridicolo” se la risoluzione di questo “pasticcio” fosse risolto con ulterior costi per i cittadini.</w:t>
      </w:r>
    </w:p>
    <w:p w:rsidR="005140BF" w:rsidRDefault="005140BF" w:rsidP="005140BF">
      <w:r>
        <w:t>Il PSI auspica</w:t>
      </w:r>
      <w:r w:rsidRPr="00A67C99">
        <w:rPr>
          <w:sz w:val="22"/>
          <w:szCs w:val="22"/>
        </w:rPr>
        <w:t xml:space="preserve"> che gli amministratori svolgano il loro ruolo con competenza per una buona gestione del servizio pubblico per evitare per evitare possibili azion</w:t>
      </w:r>
      <w:r>
        <w:t>i</w:t>
      </w:r>
      <w:r w:rsidRPr="00A67C99">
        <w:rPr>
          <w:sz w:val="22"/>
          <w:szCs w:val="22"/>
        </w:rPr>
        <w:t xml:space="preserve"> risarcitorie nei loro confronti da parte dei cittadini.</w:t>
      </w:r>
    </w:p>
    <w:p w:rsidR="005140BF" w:rsidRDefault="005140BF" w:rsidP="005140BF">
      <w:r w:rsidRPr="00A67C99">
        <w:rPr>
          <w:sz w:val="22"/>
          <w:szCs w:val="22"/>
        </w:rPr>
        <w:t xml:space="preserve">Il PSI </w:t>
      </w:r>
      <w:r>
        <w:t>è</w:t>
      </w:r>
      <w:r w:rsidRPr="00A67C99">
        <w:rPr>
          <w:sz w:val="22"/>
          <w:szCs w:val="22"/>
        </w:rPr>
        <w:t xml:space="preserve"> vicino ai problemi dei cittadini e ritiene che sia necessario agire concretamente per mantenere il livello di servizi a costi più contenuti possibili. </w:t>
      </w:r>
    </w:p>
    <w:p w:rsidR="005140BF" w:rsidRDefault="005140BF" w:rsidP="005140BF">
      <w:r>
        <w:t>Il PSI r</w:t>
      </w:r>
      <w:r w:rsidRPr="00A67C99">
        <w:rPr>
          <w:sz w:val="22"/>
          <w:szCs w:val="22"/>
        </w:rPr>
        <w:t>igetta qualsiasi tentativo di trasformare la richiesta di efficienza e risparmio con una diminuzione del livello degli stessi</w:t>
      </w:r>
      <w:r>
        <w:t xml:space="preserve"> servizi</w:t>
      </w:r>
      <w:r w:rsidRPr="00A67C99">
        <w:rPr>
          <w:sz w:val="22"/>
          <w:szCs w:val="22"/>
        </w:rPr>
        <w:t>.</w:t>
      </w:r>
    </w:p>
    <w:p w:rsidR="00513713" w:rsidRDefault="00513713" w:rsidP="00B95F92">
      <w:pPr>
        <w:spacing w:line="360" w:lineRule="auto"/>
        <w:jc w:val="both"/>
      </w:pPr>
    </w:p>
    <w:p w:rsidR="00F13D7A" w:rsidRPr="00670F1E" w:rsidRDefault="00F13D7A" w:rsidP="00EC237D">
      <w:pPr>
        <w:spacing w:line="360" w:lineRule="auto"/>
        <w:jc w:val="both"/>
      </w:pPr>
    </w:p>
    <w:sectPr w:rsidR="00F13D7A" w:rsidRPr="00670F1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52E3B"/>
    <w:multiLevelType w:val="hybridMultilevel"/>
    <w:tmpl w:val="E068805A"/>
    <w:lvl w:ilvl="0" w:tplc="CE2E5C3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D7DDD"/>
    <w:rsid w:val="00015329"/>
    <w:rsid w:val="002517B8"/>
    <w:rsid w:val="00300913"/>
    <w:rsid w:val="00306C55"/>
    <w:rsid w:val="003B79A2"/>
    <w:rsid w:val="003B7DE2"/>
    <w:rsid w:val="00513713"/>
    <w:rsid w:val="005140BF"/>
    <w:rsid w:val="005544BE"/>
    <w:rsid w:val="005D4E0E"/>
    <w:rsid w:val="0060489E"/>
    <w:rsid w:val="00670F1E"/>
    <w:rsid w:val="007D7DDD"/>
    <w:rsid w:val="00981607"/>
    <w:rsid w:val="00B95F92"/>
    <w:rsid w:val="00BF6B37"/>
    <w:rsid w:val="00DA3154"/>
    <w:rsid w:val="00EB6697"/>
    <w:rsid w:val="00EC0D51"/>
    <w:rsid w:val="00EC237D"/>
    <w:rsid w:val="00EF7A52"/>
    <w:rsid w:val="00F1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NormaleWeb">
    <w:name w:val="Normal (Web)"/>
    <w:basedOn w:val="Normale"/>
    <w:uiPriority w:val="99"/>
    <w:semiHidden/>
    <w:unhideWhenUsed/>
    <w:rsid w:val="00EC237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13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350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1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9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7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39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3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3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PATTO PARASOCIALE</vt:lpstr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PATTO PARASOCIALE</dc:title>
  <dc:creator>ACT ACT</dc:creator>
  <cp:lastModifiedBy>stef</cp:lastModifiedBy>
  <cp:revision>2</cp:revision>
  <cp:lastPrinted>2013-10-07T11:37:00Z</cp:lastPrinted>
  <dcterms:created xsi:type="dcterms:W3CDTF">2014-12-20T19:19:00Z</dcterms:created>
  <dcterms:modified xsi:type="dcterms:W3CDTF">2014-12-20T19:19:00Z</dcterms:modified>
</cp:coreProperties>
</file>